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FDE" w:rsidRPr="006E3FDE" w:rsidRDefault="006E3FDE" w:rsidP="00D81442">
      <w:pPr>
        <w:shd w:val="clear" w:color="auto" w:fill="FFFFFF"/>
        <w:spacing w:before="360" w:after="100" w:afterAutospacing="1" w:line="600" w:lineRule="atLeast"/>
        <w:jc w:val="center"/>
        <w:outlineLvl w:val="0"/>
        <w:rPr>
          <w:rFonts w:ascii="Montserrat" w:eastAsia="Times New Roman" w:hAnsi="Montserrat" w:cs="Times New Roman"/>
          <w:b/>
          <w:bCs/>
          <w:color w:val="273350"/>
          <w:kern w:val="36"/>
          <w:sz w:val="48"/>
          <w:szCs w:val="48"/>
          <w:lang w:eastAsia="ru-RU"/>
        </w:rPr>
      </w:pPr>
      <w:r w:rsidRPr="006E3FDE">
        <w:rPr>
          <w:rFonts w:ascii="Montserrat" w:eastAsia="Times New Roman" w:hAnsi="Montserrat" w:cs="Times New Roman"/>
          <w:b/>
          <w:bCs/>
          <w:color w:val="273350"/>
          <w:kern w:val="36"/>
          <w:sz w:val="48"/>
          <w:szCs w:val="48"/>
          <w:lang w:eastAsia="ru-RU"/>
        </w:rPr>
        <w:t>Порядок обжалования муниципальных правовых актов</w:t>
      </w:r>
    </w:p>
    <w:p w:rsidR="006E3FDE" w:rsidRPr="006E3FDE" w:rsidRDefault="006E3FDE" w:rsidP="00D81442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Cs w:val="24"/>
          <w:lang w:eastAsia="ru-RU"/>
        </w:rPr>
      </w:pPr>
      <w:r w:rsidRPr="006E3FDE">
        <w:rPr>
          <w:rFonts w:ascii="Montserrat" w:eastAsia="Times New Roman" w:hAnsi="Montserrat" w:cs="Times New Roman"/>
          <w:b/>
          <w:bCs/>
          <w:color w:val="273350"/>
          <w:szCs w:val="24"/>
          <w:lang w:eastAsia="ru-RU"/>
        </w:rPr>
        <w:t>Федеральным законодательством Российской Федерации предусмотрено четыре ситуации возможного обжалования муниципальных правовых актов.</w:t>
      </w:r>
    </w:p>
    <w:p w:rsidR="006E3FDE" w:rsidRPr="006E3FDE" w:rsidRDefault="006E3FDE" w:rsidP="00D81442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Cs w:val="24"/>
          <w:lang w:eastAsia="ru-RU"/>
        </w:rPr>
      </w:pPr>
      <w:r w:rsidRPr="006E3FDE">
        <w:rPr>
          <w:rFonts w:ascii="Montserrat" w:eastAsia="Times New Roman" w:hAnsi="Montserrat" w:cs="Times New Roman"/>
          <w:color w:val="273350"/>
          <w:szCs w:val="24"/>
          <w:lang w:eastAsia="ru-RU"/>
        </w:rPr>
        <w:t>1. Гражданским процессуальным кодексом Российской Федерации (далее – ГПК РФ) предусмотрен судебный порядок обжалования нормативных правовых актов органов местного самоуправления (глава 24 ГПК РФ). </w:t>
      </w:r>
    </w:p>
    <w:p w:rsidR="006E3FDE" w:rsidRPr="006E3FDE" w:rsidRDefault="006E3FDE" w:rsidP="00D81442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Cs w:val="24"/>
          <w:lang w:eastAsia="ru-RU"/>
        </w:rPr>
      </w:pPr>
      <w:r w:rsidRPr="006E3FDE">
        <w:rPr>
          <w:rFonts w:ascii="Montserrat" w:eastAsia="Times New Roman" w:hAnsi="Montserrat" w:cs="Times New Roman"/>
          <w:color w:val="273350"/>
          <w:szCs w:val="24"/>
          <w:lang w:eastAsia="ru-RU"/>
        </w:rPr>
        <w:t>Гражданин, организация, считающие, что принятым и опубликованным в установленном порядке нормативным правовым актом органа местного самоуправления или должностного лица нарушаются их права и свободы, гарантированные Конституцией Российской Федерации, законами и другими нормативными правовыми актами, а также прокурор в пределах своей компетенции вправе обратиться в суд с заявлением о признании этого акта противоречащим закону полностью или в части (ч. 1 ст. 251 ГПК РФ). </w:t>
      </w:r>
    </w:p>
    <w:p w:rsidR="006E3FDE" w:rsidRPr="006E3FDE" w:rsidRDefault="006E3FDE" w:rsidP="00D81442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Cs w:val="24"/>
          <w:lang w:eastAsia="ru-RU"/>
        </w:rPr>
      </w:pPr>
      <w:r w:rsidRPr="006E3FDE">
        <w:rPr>
          <w:rFonts w:ascii="Montserrat" w:eastAsia="Times New Roman" w:hAnsi="Montserrat" w:cs="Times New Roman"/>
          <w:color w:val="273350"/>
          <w:szCs w:val="24"/>
          <w:lang w:eastAsia="ru-RU"/>
        </w:rPr>
        <w:t>Заявление об оспаривании нормативно-правового акта, при</w:t>
      </w:r>
      <w:r w:rsidR="008D59D1">
        <w:rPr>
          <w:rFonts w:ascii="Montserrat" w:eastAsia="Times New Roman" w:hAnsi="Montserrat" w:cs="Times New Roman"/>
          <w:color w:val="273350"/>
          <w:szCs w:val="24"/>
          <w:lang w:eastAsia="ru-RU"/>
        </w:rPr>
        <w:t>нятого Администрацией сельского</w:t>
      </w:r>
      <w:bookmarkStart w:id="0" w:name="_GoBack"/>
      <w:bookmarkEnd w:id="0"/>
      <w:r w:rsidRPr="006E3FDE">
        <w:rPr>
          <w:rFonts w:ascii="Montserrat" w:eastAsia="Times New Roman" w:hAnsi="Montserrat" w:cs="Times New Roman"/>
          <w:color w:val="273350"/>
          <w:szCs w:val="24"/>
          <w:lang w:eastAsia="ru-RU"/>
        </w:rPr>
        <w:t xml:space="preserve"> поселения, подается в Дзержинский районный суд (ч. 4 ст. 251 и ст. 24 ГПК РФ). </w:t>
      </w:r>
    </w:p>
    <w:p w:rsidR="006E3FDE" w:rsidRPr="006E3FDE" w:rsidRDefault="006E3FDE" w:rsidP="00D81442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Cs w:val="24"/>
          <w:lang w:eastAsia="ru-RU"/>
        </w:rPr>
      </w:pPr>
      <w:r w:rsidRPr="006E3FDE">
        <w:rPr>
          <w:rFonts w:ascii="Montserrat" w:eastAsia="Times New Roman" w:hAnsi="Montserrat" w:cs="Times New Roman"/>
          <w:color w:val="273350"/>
          <w:szCs w:val="24"/>
          <w:lang w:eastAsia="ru-RU"/>
        </w:rPr>
        <w:t>Заявление, подаваемое в суд, должно соответствовать общим требованиям к форме и содержанию искового заявления, предусмотренных ст. 131 ГПК РФ. Кроме того, заявление должно содержать данные о наименовании органа местного самоуправления, принявшего оспариваемый нормативный правовой акт, о наименовании акта и дате его принятия; указание, какие права и свободы гражданина или неопределенного круга лиц нарушаются этим актом или его частью. К заявлению также приобщается копия оспариваемого нормативного правового акта или его части с указанием, каким средством массовой информации и когда опубликован этот акт (ч. 5, 6 ст. 251 ГПК РФ). </w:t>
      </w:r>
    </w:p>
    <w:p w:rsidR="006E3FDE" w:rsidRPr="006E3FDE" w:rsidRDefault="006E3FDE" w:rsidP="00D81442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Cs w:val="24"/>
          <w:lang w:eastAsia="ru-RU"/>
        </w:rPr>
      </w:pPr>
      <w:r w:rsidRPr="006E3FDE">
        <w:rPr>
          <w:rFonts w:ascii="Montserrat" w:eastAsia="Times New Roman" w:hAnsi="Montserrat" w:cs="Times New Roman"/>
          <w:color w:val="273350"/>
          <w:szCs w:val="24"/>
          <w:lang w:eastAsia="ru-RU"/>
        </w:rPr>
        <w:t>Решение суда о признании недействующим нормативного правового акта не может быть преодолено повторным принятием такого же акта (ч. 4 ст. 253 ГПК РФ).</w:t>
      </w:r>
    </w:p>
    <w:p w:rsidR="006E3FDE" w:rsidRPr="006E3FDE" w:rsidRDefault="00D81442" w:rsidP="00D81442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Cs w:val="24"/>
          <w:lang w:eastAsia="ru-RU"/>
        </w:rPr>
      </w:pPr>
      <w:r>
        <w:rPr>
          <w:rFonts w:ascii="Montserrat" w:eastAsia="Times New Roman" w:hAnsi="Montserrat" w:cs="Times New Roman"/>
          <w:color w:val="273350"/>
          <w:szCs w:val="24"/>
          <w:lang w:eastAsia="ru-RU"/>
        </w:rPr>
        <w:t xml:space="preserve">2. В случае, </w:t>
      </w:r>
      <w:r w:rsidR="006E3FDE" w:rsidRPr="006E3FDE">
        <w:rPr>
          <w:rFonts w:ascii="Montserrat" w:eastAsia="Times New Roman" w:hAnsi="Montserrat" w:cs="Times New Roman"/>
          <w:color w:val="273350"/>
          <w:szCs w:val="24"/>
          <w:lang w:eastAsia="ru-RU"/>
        </w:rPr>
        <w:t xml:space="preserve"> если права и свободы гражданина или организации нарушены ненормативным актом (решением) либо действием (бездействием) Администрации муниципального </w:t>
      </w:r>
      <w:r w:rsidR="006E3FDE" w:rsidRPr="00D81442">
        <w:rPr>
          <w:rFonts w:ascii="Montserrat" w:eastAsia="Times New Roman" w:hAnsi="Montserrat" w:cs="Times New Roman"/>
          <w:szCs w:val="24"/>
          <w:lang w:eastAsia="ru-RU"/>
        </w:rPr>
        <w:t xml:space="preserve">образования </w:t>
      </w:r>
      <w:r w:rsidR="007B3F74" w:rsidRPr="00D81442">
        <w:rPr>
          <w:rFonts w:ascii="Montserrat" w:eastAsia="Times New Roman" w:hAnsi="Montserrat" w:cs="Times New Roman"/>
          <w:szCs w:val="24"/>
          <w:lang w:eastAsia="ru-RU"/>
        </w:rPr>
        <w:t>сельск</w:t>
      </w:r>
      <w:r w:rsidRPr="00D81442">
        <w:rPr>
          <w:rFonts w:ascii="Montserrat" w:eastAsia="Times New Roman" w:hAnsi="Montserrat" w:cs="Times New Roman"/>
          <w:szCs w:val="24"/>
          <w:lang w:eastAsia="ru-RU"/>
        </w:rPr>
        <w:t>ое поселение «Деревня Рыляки</w:t>
      </w:r>
      <w:r w:rsidR="007B3F74" w:rsidRPr="00D81442">
        <w:rPr>
          <w:rFonts w:ascii="Montserrat" w:eastAsia="Times New Roman" w:hAnsi="Montserrat" w:cs="Times New Roman"/>
          <w:szCs w:val="24"/>
          <w:lang w:eastAsia="ru-RU"/>
        </w:rPr>
        <w:t>»</w:t>
      </w:r>
      <w:r w:rsidR="006E3FDE" w:rsidRPr="00D81442">
        <w:rPr>
          <w:rFonts w:ascii="Montserrat" w:eastAsia="Times New Roman" w:hAnsi="Montserrat" w:cs="Times New Roman"/>
          <w:szCs w:val="24"/>
          <w:lang w:eastAsia="ru-RU"/>
        </w:rPr>
        <w:t xml:space="preserve"> или отдельных </w:t>
      </w:r>
      <w:r w:rsidR="006E3FDE" w:rsidRPr="006E3FDE">
        <w:rPr>
          <w:rFonts w:ascii="Montserrat" w:eastAsia="Times New Roman" w:hAnsi="Montserrat" w:cs="Times New Roman"/>
          <w:color w:val="273350"/>
          <w:szCs w:val="24"/>
          <w:lang w:eastAsia="ru-RU"/>
        </w:rPr>
        <w:t>ее должностных лиц, то их также можно оспорить в предусмотренном действующим законодательством порядке. </w:t>
      </w:r>
    </w:p>
    <w:p w:rsidR="006E3FDE" w:rsidRPr="006E3FDE" w:rsidRDefault="006E3FDE" w:rsidP="00D81442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Cs w:val="24"/>
          <w:lang w:eastAsia="ru-RU"/>
        </w:rPr>
      </w:pPr>
      <w:r w:rsidRPr="006E3FDE">
        <w:rPr>
          <w:rFonts w:ascii="Montserrat" w:eastAsia="Times New Roman" w:hAnsi="Montserrat" w:cs="Times New Roman"/>
          <w:color w:val="273350"/>
          <w:szCs w:val="24"/>
          <w:lang w:eastAsia="ru-RU"/>
        </w:rPr>
        <w:t>При этом под ненормативным актом понимается индивидуальный правовой акт, то есть такой акт, который содержит правовое предписание, обращенное к конкретному лицу либо группе лиц (персонифицированный) и рассчитанное на однократное применение. </w:t>
      </w:r>
    </w:p>
    <w:p w:rsidR="006E3FDE" w:rsidRPr="006E3FDE" w:rsidRDefault="006E3FDE" w:rsidP="00D81442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Cs w:val="24"/>
          <w:lang w:eastAsia="ru-RU"/>
        </w:rPr>
      </w:pPr>
      <w:r w:rsidRPr="006E3FDE">
        <w:rPr>
          <w:rFonts w:ascii="Montserrat" w:eastAsia="Times New Roman" w:hAnsi="Montserrat" w:cs="Times New Roman"/>
          <w:color w:val="273350"/>
          <w:szCs w:val="24"/>
          <w:lang w:eastAsia="ru-RU"/>
        </w:rPr>
        <w:t>Обжалованы могут быть решения или действия (бездействие) органа местного самоуправления, его должностного лица, в результате которых: </w:t>
      </w:r>
    </w:p>
    <w:p w:rsidR="006E3FDE" w:rsidRPr="006E3FDE" w:rsidRDefault="006E3FDE" w:rsidP="00D81442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Cs w:val="24"/>
          <w:lang w:eastAsia="ru-RU"/>
        </w:rPr>
      </w:pPr>
      <w:r w:rsidRPr="006E3FDE">
        <w:rPr>
          <w:rFonts w:ascii="Montserrat" w:eastAsia="Times New Roman" w:hAnsi="Montserrat" w:cs="Times New Roman"/>
          <w:color w:val="273350"/>
          <w:szCs w:val="24"/>
          <w:lang w:eastAsia="ru-RU"/>
        </w:rPr>
        <w:t>- нарушены права и свободы гражданина; </w:t>
      </w:r>
    </w:p>
    <w:p w:rsidR="006E3FDE" w:rsidRPr="006E3FDE" w:rsidRDefault="006E3FDE" w:rsidP="00D81442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Cs w:val="24"/>
          <w:lang w:eastAsia="ru-RU"/>
        </w:rPr>
      </w:pPr>
      <w:r w:rsidRPr="006E3FDE">
        <w:rPr>
          <w:rFonts w:ascii="Montserrat" w:eastAsia="Times New Roman" w:hAnsi="Montserrat" w:cs="Times New Roman"/>
          <w:color w:val="273350"/>
          <w:szCs w:val="24"/>
          <w:lang w:eastAsia="ru-RU"/>
        </w:rPr>
        <w:t>- созданы препятствия к осуществлению гражданином его прав и свобод; </w:t>
      </w:r>
    </w:p>
    <w:p w:rsidR="006E3FDE" w:rsidRPr="006E3FDE" w:rsidRDefault="006E3FDE" w:rsidP="00D81442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Cs w:val="24"/>
          <w:lang w:eastAsia="ru-RU"/>
        </w:rPr>
      </w:pPr>
      <w:r w:rsidRPr="006E3FDE">
        <w:rPr>
          <w:rFonts w:ascii="Montserrat" w:eastAsia="Times New Roman" w:hAnsi="Montserrat" w:cs="Times New Roman"/>
          <w:color w:val="273350"/>
          <w:szCs w:val="24"/>
          <w:lang w:eastAsia="ru-RU"/>
        </w:rPr>
        <w:lastRenderedPageBreak/>
        <w:t>- на гражданина незаконно возложена какая-либо обязанность или он незаконно  привлечен к ответственности (ст. 255 ГПК РФ). </w:t>
      </w:r>
    </w:p>
    <w:p w:rsidR="00D81442" w:rsidRDefault="006E3FDE" w:rsidP="00D81442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Cs w:val="24"/>
          <w:lang w:eastAsia="ru-RU"/>
        </w:rPr>
      </w:pPr>
      <w:r w:rsidRPr="006E3FDE">
        <w:rPr>
          <w:rFonts w:ascii="Montserrat" w:eastAsia="Times New Roman" w:hAnsi="Montserrat" w:cs="Times New Roman"/>
          <w:color w:val="273350"/>
          <w:szCs w:val="24"/>
          <w:lang w:eastAsia="ru-RU"/>
        </w:rPr>
        <w:t>Обжалование таких действий (бездействие) и решений регламентировано главой 25 ГПК РФ. </w:t>
      </w:r>
    </w:p>
    <w:p w:rsidR="006E3FDE" w:rsidRPr="006E3FDE" w:rsidRDefault="006E3FDE" w:rsidP="00D81442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Cs w:val="24"/>
          <w:lang w:eastAsia="ru-RU"/>
        </w:rPr>
      </w:pPr>
      <w:r w:rsidRPr="006E3FDE">
        <w:rPr>
          <w:rFonts w:ascii="Montserrat" w:eastAsia="Times New Roman" w:hAnsi="Montserrat" w:cs="Times New Roman"/>
          <w:color w:val="273350"/>
          <w:szCs w:val="24"/>
          <w:lang w:eastAsia="ru-RU"/>
        </w:rPr>
        <w:t>По общему правилу заявление подается в районный (городской) суд по месту фактического расположения органа местного самоуправления, решения или действия которого оспариваются. В случае если заявление подает гражданин (физическое лицо) — оно может быть подано в суд по месту жительства заявителя (ч. 2 ст. 254 ГПК РФ).</w:t>
      </w:r>
    </w:p>
    <w:p w:rsidR="006E3FDE" w:rsidRPr="006E3FDE" w:rsidRDefault="006E3FDE" w:rsidP="00D81442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Cs w:val="24"/>
          <w:lang w:eastAsia="ru-RU"/>
        </w:rPr>
      </w:pPr>
      <w:r w:rsidRPr="006E3FDE">
        <w:rPr>
          <w:rFonts w:ascii="Montserrat" w:eastAsia="Times New Roman" w:hAnsi="Montserrat" w:cs="Times New Roman"/>
          <w:color w:val="273350"/>
          <w:szCs w:val="24"/>
          <w:lang w:eastAsia="ru-RU"/>
        </w:rPr>
        <w:t>3. В случаях, когда нормативный правовой акт или отдельные его положения не соответствуют закону или иному нормативному правовому акту, имеющим большую юридическую силу, нарушают права отдельных лиц и законные интересы в сфере предпринимательской и иной экономической деятельности — заявление подается в арбитражный суд соответствующего субъекта Российской Федерации. </w:t>
      </w:r>
    </w:p>
    <w:p w:rsidR="006E3FDE" w:rsidRPr="006E3FDE" w:rsidRDefault="006E3FDE" w:rsidP="00D81442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Cs w:val="24"/>
          <w:lang w:eastAsia="ru-RU"/>
        </w:rPr>
      </w:pPr>
      <w:r w:rsidRPr="006E3FDE">
        <w:rPr>
          <w:rFonts w:ascii="Montserrat" w:eastAsia="Times New Roman" w:hAnsi="Montserrat" w:cs="Times New Roman"/>
          <w:color w:val="273350"/>
          <w:szCs w:val="24"/>
          <w:lang w:eastAsia="ru-RU"/>
        </w:rPr>
        <w:t>Граждане, организации и иные лица вправе обратиться в Арбитражный суд Калужской области с заявлением о признании недействующим нормативного правового а</w:t>
      </w:r>
      <w:r w:rsidR="00D81442">
        <w:rPr>
          <w:rFonts w:ascii="Montserrat" w:eastAsia="Times New Roman" w:hAnsi="Montserrat" w:cs="Times New Roman"/>
          <w:color w:val="273350"/>
          <w:szCs w:val="24"/>
          <w:lang w:eastAsia="ru-RU"/>
        </w:rPr>
        <w:t>кта, принятого Администрацией муниципального образования</w:t>
      </w:r>
      <w:r w:rsidRPr="006E3FDE">
        <w:rPr>
          <w:rFonts w:ascii="Montserrat" w:eastAsia="Times New Roman" w:hAnsi="Montserrat" w:cs="Times New Roman"/>
          <w:color w:val="273350"/>
          <w:szCs w:val="24"/>
          <w:lang w:eastAsia="ru-RU"/>
        </w:rPr>
        <w:t xml:space="preserve"> </w:t>
      </w:r>
      <w:r w:rsidR="007B3F74">
        <w:rPr>
          <w:rFonts w:ascii="Montserrat" w:eastAsia="Times New Roman" w:hAnsi="Montserrat" w:cs="Times New Roman"/>
          <w:color w:val="273350"/>
          <w:szCs w:val="24"/>
          <w:lang w:eastAsia="ru-RU"/>
        </w:rPr>
        <w:t>сельск</w:t>
      </w:r>
      <w:r w:rsidR="00D81442">
        <w:rPr>
          <w:rFonts w:ascii="Montserrat" w:eastAsia="Times New Roman" w:hAnsi="Montserrat" w:cs="Times New Roman"/>
          <w:color w:val="273350"/>
          <w:szCs w:val="24"/>
          <w:lang w:eastAsia="ru-RU"/>
        </w:rPr>
        <w:t>ое поселение «Деревня Рыляки</w:t>
      </w:r>
      <w:r w:rsidR="007B3F74">
        <w:rPr>
          <w:rFonts w:ascii="Montserrat" w:eastAsia="Times New Roman" w:hAnsi="Montserrat" w:cs="Times New Roman"/>
          <w:color w:val="273350"/>
          <w:szCs w:val="24"/>
          <w:lang w:eastAsia="ru-RU"/>
        </w:rPr>
        <w:t xml:space="preserve">» </w:t>
      </w:r>
      <w:r w:rsidRPr="006E3FDE">
        <w:rPr>
          <w:rFonts w:ascii="Montserrat" w:eastAsia="Times New Roman" w:hAnsi="Montserrat" w:cs="Times New Roman"/>
          <w:color w:val="273350"/>
          <w:szCs w:val="24"/>
          <w:lang w:eastAsia="ru-RU"/>
        </w:rPr>
        <w:t>, если полагают, что оспариваемый нормативный правовой акт или отдельные его положения не соответствуют закону или иному нормативному правовому акту, имеющим большую юридическую силу, и нарушают их права и законные интересы в сфере предпринимательской и иной экономической деятельности, незаконно возлагают на них какие-либо обязанности или создают иные препятствия для осуществления предпринимательской и иной экономической деятельности (ч. 1 ст. 192 Арбитражного процессуального кодекса Российской Федерации (далее – АПК РФ). </w:t>
      </w:r>
    </w:p>
    <w:p w:rsidR="006E3FDE" w:rsidRPr="006E3FDE" w:rsidRDefault="006E3FDE" w:rsidP="00D81442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Cs w:val="24"/>
          <w:lang w:eastAsia="ru-RU"/>
        </w:rPr>
      </w:pPr>
      <w:r w:rsidRPr="006E3FDE">
        <w:rPr>
          <w:rFonts w:ascii="Montserrat" w:eastAsia="Times New Roman" w:hAnsi="Montserrat" w:cs="Times New Roman"/>
          <w:color w:val="273350"/>
          <w:szCs w:val="24"/>
          <w:lang w:eastAsia="ru-RU"/>
        </w:rPr>
        <w:t>По результатам рассмотрения дела об оспаривании нормативного правового акта арбитражный суд принимает одно из решений: </w:t>
      </w:r>
    </w:p>
    <w:p w:rsidR="006E3FDE" w:rsidRPr="006E3FDE" w:rsidRDefault="006E3FDE" w:rsidP="00D81442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Cs w:val="24"/>
          <w:lang w:eastAsia="ru-RU"/>
        </w:rPr>
      </w:pPr>
      <w:r w:rsidRPr="006E3FDE">
        <w:rPr>
          <w:rFonts w:ascii="Montserrat" w:eastAsia="Times New Roman" w:hAnsi="Montserrat" w:cs="Times New Roman"/>
          <w:color w:val="273350"/>
          <w:szCs w:val="24"/>
          <w:lang w:eastAsia="ru-RU"/>
        </w:rPr>
        <w:t>1) о признании оспариваемого акта или отдельных его положений соответствующими иному нормативному правовому акту, имеющему большую юридическую силу; </w:t>
      </w:r>
    </w:p>
    <w:p w:rsidR="006E3FDE" w:rsidRPr="006E3FDE" w:rsidRDefault="006E3FDE" w:rsidP="00D81442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Cs w:val="24"/>
          <w:lang w:eastAsia="ru-RU"/>
        </w:rPr>
      </w:pPr>
      <w:r w:rsidRPr="006E3FDE">
        <w:rPr>
          <w:rFonts w:ascii="Montserrat" w:eastAsia="Times New Roman" w:hAnsi="Montserrat" w:cs="Times New Roman"/>
          <w:color w:val="273350"/>
          <w:szCs w:val="24"/>
          <w:lang w:eastAsia="ru-RU"/>
        </w:rPr>
        <w:t>2) о признании оспариваемого нормативного правового акта или отдельных его положений не соответствующими иному нормативному правовому акту, имеющему большую юридическую силу, и не действующими полностью или в части (ч. 2 ст. 195 АПК РФ). </w:t>
      </w:r>
    </w:p>
    <w:p w:rsidR="006E3FDE" w:rsidRPr="006E3FDE" w:rsidRDefault="006E3FDE" w:rsidP="00D81442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Cs w:val="24"/>
          <w:lang w:eastAsia="ru-RU"/>
        </w:rPr>
      </w:pPr>
      <w:r w:rsidRPr="006E3FDE">
        <w:rPr>
          <w:rFonts w:ascii="Montserrat" w:eastAsia="Times New Roman" w:hAnsi="Montserrat" w:cs="Times New Roman"/>
          <w:color w:val="273350"/>
          <w:szCs w:val="24"/>
          <w:lang w:eastAsia="ru-RU"/>
        </w:rPr>
        <w:t>Решение арбитражного суда по делу об оспаривании нормативного правового акта вступает в законную силу немедленно после его принятия (ч. 4 ст. 195 АПК РФ). </w:t>
      </w:r>
    </w:p>
    <w:p w:rsidR="006E3FDE" w:rsidRPr="006E3FDE" w:rsidRDefault="006E3FDE" w:rsidP="00D81442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Cs w:val="24"/>
          <w:lang w:eastAsia="ru-RU"/>
        </w:rPr>
      </w:pPr>
      <w:r w:rsidRPr="006E3FDE">
        <w:rPr>
          <w:rFonts w:ascii="Montserrat" w:eastAsia="Times New Roman" w:hAnsi="Montserrat" w:cs="Times New Roman"/>
          <w:color w:val="273350"/>
          <w:szCs w:val="24"/>
          <w:lang w:eastAsia="ru-RU"/>
        </w:rPr>
        <w:t>Нормативный правовой акт или отдельные его положения, признанные арбитражным судом недействующими, не подлежат применению с момента вступления в законную силу решения суда и должны быть приведены органом или лицом, принявшими оспариваемый акт, в соответствие с законом или иным нормативным правовым актом, имеющими большую юридическую силу (ч. 5 ст. 195 АПК РФ).</w:t>
      </w:r>
    </w:p>
    <w:p w:rsidR="006E3FDE" w:rsidRPr="006E3FDE" w:rsidRDefault="006E3FDE" w:rsidP="00D81442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Cs w:val="24"/>
          <w:lang w:eastAsia="ru-RU"/>
        </w:rPr>
      </w:pPr>
      <w:r w:rsidRPr="006E3FDE">
        <w:rPr>
          <w:rFonts w:ascii="Montserrat" w:eastAsia="Times New Roman" w:hAnsi="Montserrat" w:cs="Times New Roman"/>
          <w:color w:val="273350"/>
          <w:szCs w:val="24"/>
          <w:lang w:eastAsia="ru-RU"/>
        </w:rPr>
        <w:t>4. В случаях, когда ненормативный правовой акт или действие (бездействие) органа местного самоуправления, должностного лица нарушают права отдельных лиц в сфере предпринимательской и иной экономической деятельности — заявление подается в арбитражный суд соответствующего субъекта Российской Федерации. </w:t>
      </w:r>
    </w:p>
    <w:p w:rsidR="006E3FDE" w:rsidRPr="006E3FDE" w:rsidRDefault="006E3FDE" w:rsidP="00D81442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Cs w:val="24"/>
          <w:lang w:eastAsia="ru-RU"/>
        </w:rPr>
      </w:pPr>
      <w:r w:rsidRPr="006E3FDE">
        <w:rPr>
          <w:rFonts w:ascii="Montserrat" w:eastAsia="Times New Roman" w:hAnsi="Montserrat" w:cs="Times New Roman"/>
          <w:color w:val="273350"/>
          <w:szCs w:val="24"/>
          <w:lang w:eastAsia="ru-RU"/>
        </w:rPr>
        <w:t xml:space="preserve">Граждане, организации и иные лица вправе обратиться в Арбитражный суд Калужской области с заявлением о признании недействительными ненормативных правовых актов, </w:t>
      </w:r>
      <w:r w:rsidRPr="006E3FDE">
        <w:rPr>
          <w:rFonts w:ascii="Montserrat" w:eastAsia="Times New Roman" w:hAnsi="Montserrat" w:cs="Times New Roman"/>
          <w:color w:val="273350"/>
          <w:szCs w:val="24"/>
          <w:lang w:eastAsia="ru-RU"/>
        </w:rPr>
        <w:lastRenderedPageBreak/>
        <w:t xml:space="preserve">незаконными решений и действий (бездействия) Администрации муниципального образования </w:t>
      </w:r>
      <w:r w:rsidR="007B3F74">
        <w:rPr>
          <w:rFonts w:ascii="Montserrat" w:eastAsia="Times New Roman" w:hAnsi="Montserrat" w:cs="Times New Roman"/>
          <w:color w:val="273350"/>
          <w:szCs w:val="24"/>
          <w:lang w:eastAsia="ru-RU"/>
        </w:rPr>
        <w:t xml:space="preserve">сельское поселение </w:t>
      </w:r>
      <w:r w:rsidR="00D81442">
        <w:rPr>
          <w:rFonts w:ascii="Montserrat" w:eastAsia="Times New Roman" w:hAnsi="Montserrat" w:cs="Times New Roman"/>
          <w:color w:val="273350"/>
          <w:szCs w:val="24"/>
          <w:lang w:eastAsia="ru-RU"/>
        </w:rPr>
        <w:t>«Деревня Рыляки</w:t>
      </w:r>
      <w:r w:rsidR="007B3F74">
        <w:rPr>
          <w:rFonts w:ascii="Montserrat" w:eastAsia="Times New Roman" w:hAnsi="Montserrat" w:cs="Times New Roman"/>
          <w:color w:val="273350"/>
          <w:szCs w:val="24"/>
          <w:lang w:eastAsia="ru-RU"/>
        </w:rPr>
        <w:t>»</w:t>
      </w:r>
      <w:r w:rsidRPr="006E3FDE">
        <w:rPr>
          <w:rFonts w:ascii="Montserrat" w:eastAsia="Times New Roman" w:hAnsi="Montserrat" w:cs="Times New Roman"/>
          <w:color w:val="273350"/>
          <w:szCs w:val="24"/>
          <w:lang w:eastAsia="ru-RU"/>
        </w:rPr>
        <w:t>, должностных лиц администрации городского поселения, если полагают, что оспариваемый ненормативный правовой акт, решение и действие (бездействие) не соответствуют закону или иному нормативному правовому акту и нарушают их права и законные интересы в сфере предпринимательской и иной экономической деятельности, незаконно возлагают на них какие-либо обязанности, создают иные препятствия для осуществления предпринимательской и иной экономической деятельности (ч. 1 ст. 198 АПК РФ). </w:t>
      </w:r>
    </w:p>
    <w:p w:rsidR="006E3FDE" w:rsidRPr="006E3FDE" w:rsidRDefault="006E3FDE" w:rsidP="00D81442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Cs w:val="24"/>
          <w:lang w:eastAsia="ru-RU"/>
        </w:rPr>
      </w:pPr>
      <w:r w:rsidRPr="006E3FDE">
        <w:rPr>
          <w:rFonts w:ascii="Montserrat" w:eastAsia="Times New Roman" w:hAnsi="Montserrat" w:cs="Times New Roman"/>
          <w:color w:val="273350"/>
          <w:szCs w:val="24"/>
          <w:lang w:eastAsia="ru-RU"/>
        </w:rPr>
        <w:t>Заявление может быть подано в арбитражный суд в течение трех месяцев со дня, когда гражданину, организации стало известно о нарушении их прав и законных интересов (ч. 4 ст. 198 АПК РФ). </w:t>
      </w:r>
    </w:p>
    <w:p w:rsidR="006E3FDE" w:rsidRPr="006E3FDE" w:rsidRDefault="006E3FDE" w:rsidP="00D81442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Cs w:val="24"/>
          <w:lang w:eastAsia="ru-RU"/>
        </w:rPr>
      </w:pPr>
      <w:r w:rsidRPr="006E3FDE">
        <w:rPr>
          <w:rFonts w:ascii="Montserrat" w:eastAsia="Times New Roman" w:hAnsi="Montserrat" w:cs="Times New Roman"/>
          <w:color w:val="273350"/>
          <w:szCs w:val="24"/>
          <w:lang w:eastAsia="ru-RU"/>
        </w:rPr>
        <w:t>Требования к содержанию заявления изложены в ст. 199 АПК РФ. </w:t>
      </w:r>
    </w:p>
    <w:p w:rsidR="006E3FDE" w:rsidRPr="006E3FDE" w:rsidRDefault="006E3FDE" w:rsidP="00D81442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Cs w:val="24"/>
          <w:lang w:eastAsia="ru-RU"/>
        </w:rPr>
      </w:pPr>
      <w:r w:rsidRPr="006E3FDE">
        <w:rPr>
          <w:rFonts w:ascii="Montserrat" w:eastAsia="Times New Roman" w:hAnsi="Montserrat" w:cs="Times New Roman"/>
          <w:color w:val="273350"/>
          <w:szCs w:val="24"/>
          <w:lang w:eastAsia="ru-RU"/>
        </w:rPr>
        <w:t>Арбитражный суд, установив, что оспариваемый ненормативный правовой акт, решение и действия (бездействие) органов, осуществляющих публичные полномочия, должностных лиц не соответствуют закону или иному нормативному правовому акту и нарушают права и законные интересы заявителя в сфере предпринимательской и иной экономической деятельности, принимает решение о признании ненормативного правового акта недействительным, решений и действий (бездействия) незаконными (ч. 2 ст. 201 АПК РФ). </w:t>
      </w:r>
    </w:p>
    <w:p w:rsidR="006E3FDE" w:rsidRPr="006E3FDE" w:rsidRDefault="006E3FDE" w:rsidP="00D81442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Cs w:val="24"/>
          <w:lang w:eastAsia="ru-RU"/>
        </w:rPr>
      </w:pPr>
      <w:r w:rsidRPr="006E3FDE">
        <w:rPr>
          <w:rFonts w:ascii="Montserrat" w:eastAsia="Times New Roman" w:hAnsi="Montserrat" w:cs="Times New Roman"/>
          <w:color w:val="273350"/>
          <w:szCs w:val="24"/>
          <w:lang w:eastAsia="ru-RU"/>
        </w:rPr>
        <w:t>Решения арбитражного суда по делам об оспаривании ненормативных правовых актов, решений и действий (бездействия) органов, осуществляющих публичные полномочия, должностных лиц подлежат немедленному исполнению, если иные сроки не установлены в решении суда (ч. 7 ст. 201 АПК РФ). </w:t>
      </w:r>
    </w:p>
    <w:p w:rsidR="006E3FDE" w:rsidRPr="006E3FDE" w:rsidRDefault="006E3FDE" w:rsidP="00D81442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Cs w:val="24"/>
          <w:lang w:eastAsia="ru-RU"/>
        </w:rPr>
      </w:pPr>
      <w:r w:rsidRPr="006E3FDE">
        <w:rPr>
          <w:rFonts w:ascii="Montserrat" w:eastAsia="Times New Roman" w:hAnsi="Montserrat" w:cs="Times New Roman"/>
          <w:color w:val="273350"/>
          <w:szCs w:val="24"/>
          <w:lang w:eastAsia="ru-RU"/>
        </w:rPr>
        <w:t>Со дня принятия решения арбитражного суда о признании недействительным ненормативного правового акта полностью или в части указанный акт или отдельные его положения не подлежат применению (ч. 8 ст. 201 АПК РФ).</w:t>
      </w:r>
    </w:p>
    <w:p w:rsidR="009A0306" w:rsidRDefault="009A0306" w:rsidP="00D81442">
      <w:pPr>
        <w:jc w:val="both"/>
      </w:pPr>
    </w:p>
    <w:sectPr w:rsidR="009A03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FDE"/>
    <w:rsid w:val="00153F07"/>
    <w:rsid w:val="006E3FDE"/>
    <w:rsid w:val="007B3F74"/>
    <w:rsid w:val="008D59D1"/>
    <w:rsid w:val="009A0306"/>
    <w:rsid w:val="00AF098B"/>
    <w:rsid w:val="00D81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286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17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00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588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1136</Words>
  <Characters>6481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2024-11-18T08:50:00Z</dcterms:created>
  <dcterms:modified xsi:type="dcterms:W3CDTF">2024-11-19T06:48:00Z</dcterms:modified>
</cp:coreProperties>
</file>