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AA7DA3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F729A2">
        <w:rPr>
          <w:rFonts w:ascii="Arial" w:hAnsi="Arial" w:cs="Arial"/>
          <w:b/>
          <w:color w:val="000000" w:themeColor="text1"/>
        </w:rPr>
        <w:t>17 янва</w:t>
      </w:r>
      <w:r w:rsidR="00365E8B">
        <w:rPr>
          <w:rFonts w:ascii="Arial" w:hAnsi="Arial" w:cs="Arial"/>
          <w:b/>
          <w:color w:val="000000" w:themeColor="text1"/>
        </w:rPr>
        <w:t>р</w:t>
      </w:r>
      <w:r w:rsidR="00C120B7">
        <w:rPr>
          <w:rFonts w:ascii="Arial" w:hAnsi="Arial" w:cs="Arial"/>
          <w:b/>
          <w:color w:val="000000" w:themeColor="text1"/>
        </w:rPr>
        <w:t xml:space="preserve">я </w:t>
      </w:r>
      <w:r w:rsidR="00F729A2">
        <w:rPr>
          <w:rFonts w:ascii="Arial" w:hAnsi="Arial" w:cs="Arial"/>
          <w:b/>
          <w:color w:val="000000" w:themeColor="text1"/>
        </w:rPr>
        <w:t>2023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                </w:t>
      </w:r>
      <w:r w:rsidR="00CF7AB5">
        <w:rPr>
          <w:rFonts w:ascii="Arial" w:hAnsi="Arial" w:cs="Arial"/>
          <w:b/>
          <w:color w:val="000000" w:themeColor="text1"/>
        </w:rPr>
        <w:t xml:space="preserve">        </w:t>
      </w:r>
      <w:r w:rsidR="00542FF7">
        <w:rPr>
          <w:rFonts w:ascii="Arial" w:hAnsi="Arial" w:cs="Arial"/>
          <w:b/>
          <w:color w:val="000000" w:themeColor="text1"/>
        </w:rPr>
        <w:t xml:space="preserve">  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№ </w:t>
      </w:r>
      <w:r w:rsidR="00F729A2">
        <w:rPr>
          <w:rFonts w:ascii="Arial" w:hAnsi="Arial" w:cs="Arial"/>
          <w:b/>
          <w:color w:val="000000" w:themeColor="text1"/>
        </w:rPr>
        <w:t>5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842A6B" w:rsidRPr="007C1ADA" w:rsidRDefault="00764BDF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жилому дому </w:t>
      </w:r>
      <w:r w:rsidR="00272616">
        <w:rPr>
          <w:rStyle w:val="a5"/>
          <w:rFonts w:ascii="Arial" w:hAnsi="Arial" w:cs="Arial"/>
          <w:color w:val="303F50"/>
          <w:spacing w:val="-1"/>
        </w:rPr>
        <w:t xml:space="preserve">в д. </w:t>
      </w:r>
      <w:proofErr w:type="spellStart"/>
      <w:r w:rsidR="00272616">
        <w:rPr>
          <w:rStyle w:val="a5"/>
          <w:rFonts w:ascii="Arial" w:hAnsi="Arial" w:cs="Arial"/>
          <w:color w:val="303F50"/>
          <w:spacing w:val="-1"/>
        </w:rPr>
        <w:t>Рыляки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7C1ADA" w:rsidRPr="007C1ADA" w:rsidRDefault="007C1ADA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C93488" w:rsidRPr="007C1ADA" w:rsidRDefault="00C93488" w:rsidP="00CA356B">
      <w:pPr>
        <w:pStyle w:val="a3"/>
        <w:spacing w:before="195" w:beforeAutospacing="0" w:after="195" w:afterAutospacing="0" w:line="360" w:lineRule="auto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A356B">
      <w:pPr>
        <w:pStyle w:val="a3"/>
        <w:spacing w:before="195" w:beforeAutospacing="0" w:after="195" w:afterAutospacing="0" w:line="360" w:lineRule="auto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CA356B" w:rsidRDefault="00C93488" w:rsidP="00CA356B">
      <w:pPr>
        <w:pStyle w:val="a3"/>
        <w:spacing w:before="195" w:beforeAutospacing="0" w:after="195" w:afterAutospacing="0" w:line="360" w:lineRule="auto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CA356B">
        <w:rPr>
          <w:rFonts w:ascii="Arial" w:hAnsi="Arial" w:cs="Arial"/>
          <w:color w:val="303F50"/>
          <w:spacing w:val="1"/>
          <w:sz w:val="22"/>
          <w:szCs w:val="22"/>
        </w:rPr>
        <w:t xml:space="preserve">1. </w:t>
      </w:r>
      <w:r w:rsidR="00764BDF" w:rsidRPr="00CA356B">
        <w:rPr>
          <w:rFonts w:ascii="Arial" w:hAnsi="Arial" w:cs="Arial"/>
          <w:spacing w:val="1"/>
          <w:sz w:val="22"/>
          <w:szCs w:val="22"/>
        </w:rPr>
        <w:t>Присвоить жилому дому</w:t>
      </w:r>
      <w:r w:rsidRPr="00CA356B">
        <w:rPr>
          <w:rFonts w:ascii="Arial" w:hAnsi="Arial" w:cs="Arial"/>
          <w:spacing w:val="1"/>
          <w:sz w:val="22"/>
          <w:szCs w:val="22"/>
        </w:rPr>
        <w:t xml:space="preserve"> </w:t>
      </w:r>
      <w:r w:rsidR="002F267D" w:rsidRPr="00CA356B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CA356B" w:rsidRPr="00CA356B">
        <w:rPr>
          <w:rFonts w:ascii="Arial" w:hAnsi="Arial" w:cs="Arial"/>
          <w:spacing w:val="4"/>
          <w:sz w:val="22"/>
          <w:szCs w:val="22"/>
        </w:rPr>
        <w:t>40:24:170904</w:t>
      </w:r>
      <w:r w:rsidR="00355E5D" w:rsidRPr="00CA356B">
        <w:rPr>
          <w:rFonts w:ascii="Arial" w:hAnsi="Arial" w:cs="Arial"/>
          <w:spacing w:val="4"/>
          <w:sz w:val="22"/>
          <w:szCs w:val="22"/>
        </w:rPr>
        <w:t>:</w:t>
      </w:r>
      <w:r w:rsidR="00CA356B" w:rsidRPr="00CA356B">
        <w:rPr>
          <w:rFonts w:ascii="Arial" w:hAnsi="Arial" w:cs="Arial"/>
          <w:spacing w:val="4"/>
          <w:sz w:val="22"/>
          <w:szCs w:val="22"/>
        </w:rPr>
        <w:t>247</w:t>
      </w:r>
      <w:r w:rsidR="002F267D" w:rsidRPr="00CA356B">
        <w:rPr>
          <w:rFonts w:ascii="Arial" w:hAnsi="Arial" w:cs="Arial"/>
          <w:spacing w:val="4"/>
          <w:sz w:val="22"/>
          <w:szCs w:val="22"/>
        </w:rPr>
        <w:t xml:space="preserve">, </w:t>
      </w:r>
      <w:r w:rsidR="00764BDF" w:rsidRPr="00CA356B">
        <w:rPr>
          <w:rFonts w:ascii="Arial" w:hAnsi="Arial" w:cs="Arial"/>
          <w:spacing w:val="4"/>
          <w:sz w:val="22"/>
          <w:szCs w:val="22"/>
        </w:rPr>
        <w:t>расположенному на земельном участке с</w:t>
      </w:r>
      <w:r w:rsidR="00365E8B" w:rsidRPr="00CA356B">
        <w:rPr>
          <w:rFonts w:ascii="Arial" w:hAnsi="Arial" w:cs="Arial"/>
          <w:spacing w:val="4"/>
          <w:sz w:val="22"/>
          <w:szCs w:val="22"/>
        </w:rPr>
        <w:t xml:space="preserve"> </w:t>
      </w:r>
      <w:r w:rsidR="00CA356B" w:rsidRPr="00CA356B">
        <w:rPr>
          <w:rFonts w:ascii="Arial" w:hAnsi="Arial" w:cs="Arial"/>
          <w:spacing w:val="4"/>
          <w:sz w:val="22"/>
          <w:szCs w:val="22"/>
        </w:rPr>
        <w:t>кадастровым номером 40:24:170904:665</w:t>
      </w:r>
      <w:r w:rsidR="00764BDF" w:rsidRPr="00CA356B">
        <w:rPr>
          <w:rFonts w:ascii="Arial" w:hAnsi="Arial" w:cs="Arial"/>
          <w:spacing w:val="4"/>
          <w:sz w:val="22"/>
          <w:szCs w:val="22"/>
        </w:rPr>
        <w:t xml:space="preserve">, площадью </w:t>
      </w:r>
      <w:r w:rsidR="00CA356B" w:rsidRPr="00CA356B">
        <w:rPr>
          <w:rFonts w:ascii="Arial" w:hAnsi="Arial" w:cs="Arial"/>
          <w:spacing w:val="4"/>
          <w:sz w:val="22"/>
          <w:szCs w:val="22"/>
        </w:rPr>
        <w:t>592</w:t>
      </w:r>
      <w:r w:rsidR="00F80C13" w:rsidRPr="00CA356B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F80C13" w:rsidRPr="00CA356B">
        <w:rPr>
          <w:rFonts w:ascii="Arial" w:hAnsi="Arial" w:cs="Arial"/>
          <w:spacing w:val="4"/>
          <w:sz w:val="22"/>
          <w:szCs w:val="22"/>
        </w:rPr>
        <w:t>кв.м</w:t>
      </w:r>
      <w:proofErr w:type="spellEnd"/>
      <w:r w:rsidR="00F80C13" w:rsidRPr="00CA356B">
        <w:rPr>
          <w:rFonts w:ascii="Arial" w:hAnsi="Arial" w:cs="Arial"/>
          <w:spacing w:val="4"/>
          <w:sz w:val="22"/>
          <w:szCs w:val="22"/>
        </w:rPr>
        <w:t xml:space="preserve">. </w:t>
      </w:r>
      <w:r w:rsidRPr="00CA356B">
        <w:rPr>
          <w:rFonts w:ascii="Arial" w:hAnsi="Arial" w:cs="Arial"/>
          <w:spacing w:val="1"/>
          <w:sz w:val="22"/>
          <w:szCs w:val="22"/>
        </w:rPr>
        <w:t>из категории земель - земли населенных</w:t>
      </w:r>
      <w:r w:rsidRPr="00CA356B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CA356B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7C1ADA" w:rsidRPr="00CA356B">
        <w:rPr>
          <w:rFonts w:ascii="Arial" w:hAnsi="Arial" w:cs="Arial"/>
          <w:spacing w:val="4"/>
          <w:sz w:val="22"/>
          <w:szCs w:val="22"/>
        </w:rPr>
        <w:t xml:space="preserve"> </w:t>
      </w:r>
      <w:r w:rsidR="007B5859" w:rsidRPr="00CA356B">
        <w:rPr>
          <w:rFonts w:ascii="Arial" w:hAnsi="Arial" w:cs="Arial"/>
          <w:spacing w:val="4"/>
          <w:sz w:val="22"/>
          <w:szCs w:val="22"/>
        </w:rPr>
        <w:t>для ведения личного подсобного хозяйства</w:t>
      </w:r>
      <w:r w:rsidRPr="00CA356B">
        <w:rPr>
          <w:rFonts w:ascii="Arial" w:hAnsi="Arial" w:cs="Arial"/>
          <w:spacing w:val="4"/>
          <w:sz w:val="22"/>
          <w:szCs w:val="22"/>
        </w:rPr>
        <w:t>, </w:t>
      </w:r>
      <w:r w:rsidRPr="00CA356B">
        <w:rPr>
          <w:rFonts w:ascii="Arial" w:hAnsi="Arial" w:cs="Arial"/>
          <w:sz w:val="22"/>
          <w:szCs w:val="22"/>
        </w:rPr>
        <w:t> </w:t>
      </w:r>
      <w:r w:rsidR="00F80C13" w:rsidRPr="00CA356B">
        <w:rPr>
          <w:rFonts w:ascii="Arial" w:hAnsi="Arial" w:cs="Arial"/>
          <w:sz w:val="22"/>
          <w:szCs w:val="22"/>
        </w:rPr>
        <w:t>принадлежащем</w:t>
      </w:r>
      <w:r w:rsidR="00272616" w:rsidRPr="00CA356B">
        <w:rPr>
          <w:rFonts w:ascii="Arial" w:hAnsi="Arial" w:cs="Arial"/>
          <w:sz w:val="22"/>
          <w:szCs w:val="22"/>
        </w:rPr>
        <w:t>у</w:t>
      </w:r>
      <w:r w:rsidR="00CA356B" w:rsidRPr="00CA356B">
        <w:rPr>
          <w:rFonts w:ascii="Arial" w:hAnsi="Arial" w:cs="Arial"/>
          <w:sz w:val="22"/>
          <w:szCs w:val="22"/>
        </w:rPr>
        <w:t xml:space="preserve"> на праве собственности  </w:t>
      </w:r>
      <w:proofErr w:type="spellStart"/>
      <w:r w:rsidR="00CA356B" w:rsidRPr="00CA356B">
        <w:rPr>
          <w:rFonts w:ascii="Arial" w:hAnsi="Arial" w:cs="Arial"/>
          <w:sz w:val="22"/>
          <w:szCs w:val="22"/>
        </w:rPr>
        <w:t>Курчукову</w:t>
      </w:r>
      <w:proofErr w:type="spellEnd"/>
      <w:r w:rsidR="00CA356B" w:rsidRPr="00CA356B">
        <w:rPr>
          <w:rFonts w:ascii="Arial" w:hAnsi="Arial" w:cs="Arial"/>
          <w:sz w:val="22"/>
          <w:szCs w:val="22"/>
        </w:rPr>
        <w:t xml:space="preserve"> Александру Егоровичу</w:t>
      </w:r>
      <w:r w:rsidR="00F80C13" w:rsidRPr="00CA356B">
        <w:rPr>
          <w:rFonts w:ascii="Arial" w:hAnsi="Arial" w:cs="Arial"/>
          <w:sz w:val="22"/>
          <w:szCs w:val="22"/>
        </w:rPr>
        <w:t xml:space="preserve">, </w:t>
      </w:r>
      <w:r w:rsidRPr="00CA356B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CA356B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CA356B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CA356B">
        <w:rPr>
          <w:rFonts w:ascii="Arial" w:hAnsi="Arial" w:cs="Arial"/>
          <w:sz w:val="22"/>
          <w:szCs w:val="22"/>
        </w:rPr>
        <w:t xml:space="preserve">Юхновский </w:t>
      </w:r>
      <w:r w:rsidR="00617DA6" w:rsidRPr="00CA356B">
        <w:rPr>
          <w:rFonts w:ascii="Arial" w:hAnsi="Arial" w:cs="Arial"/>
          <w:sz w:val="22"/>
          <w:szCs w:val="22"/>
        </w:rPr>
        <w:t xml:space="preserve">муниципальный </w:t>
      </w:r>
      <w:r w:rsidRPr="00CA356B">
        <w:rPr>
          <w:rFonts w:ascii="Arial" w:hAnsi="Arial" w:cs="Arial"/>
          <w:sz w:val="22"/>
          <w:szCs w:val="22"/>
        </w:rPr>
        <w:t xml:space="preserve">район, </w:t>
      </w:r>
      <w:r w:rsidR="00617DA6" w:rsidRPr="00CA356B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CA35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CA356B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CA356B">
        <w:rPr>
          <w:rFonts w:ascii="Arial" w:hAnsi="Arial" w:cs="Arial"/>
          <w:sz w:val="22"/>
          <w:szCs w:val="22"/>
        </w:rPr>
        <w:t>»</w:t>
      </w:r>
      <w:r w:rsidRPr="00CA356B">
        <w:rPr>
          <w:rFonts w:ascii="Arial" w:hAnsi="Arial" w:cs="Arial"/>
          <w:sz w:val="22"/>
          <w:szCs w:val="22"/>
        </w:rPr>
        <w:t xml:space="preserve">, </w:t>
      </w:r>
      <w:r w:rsidR="00272616" w:rsidRPr="00CA356B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272616" w:rsidRPr="00CA356B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CA356B">
        <w:rPr>
          <w:rFonts w:ascii="Arial" w:hAnsi="Arial" w:cs="Arial"/>
          <w:sz w:val="22"/>
          <w:szCs w:val="22"/>
        </w:rPr>
        <w:t xml:space="preserve">, </w:t>
      </w:r>
      <w:r w:rsidR="00CA356B" w:rsidRPr="00CA356B">
        <w:rPr>
          <w:rFonts w:ascii="Arial" w:hAnsi="Arial" w:cs="Arial"/>
          <w:sz w:val="22"/>
          <w:szCs w:val="22"/>
        </w:rPr>
        <w:t>ул. Труда</w:t>
      </w:r>
      <w:r w:rsidR="007C1ADA" w:rsidRPr="00CA356B">
        <w:rPr>
          <w:rFonts w:ascii="Arial" w:hAnsi="Arial" w:cs="Arial"/>
          <w:sz w:val="22"/>
          <w:szCs w:val="22"/>
        </w:rPr>
        <w:t xml:space="preserve">, </w:t>
      </w:r>
      <w:r w:rsidR="00272616" w:rsidRPr="00CA356B">
        <w:rPr>
          <w:rFonts w:ascii="Arial" w:hAnsi="Arial" w:cs="Arial"/>
          <w:sz w:val="22"/>
          <w:szCs w:val="22"/>
        </w:rPr>
        <w:t xml:space="preserve">д. </w:t>
      </w:r>
      <w:r w:rsidR="00CA356B" w:rsidRPr="00CA356B">
        <w:rPr>
          <w:rFonts w:ascii="Arial" w:hAnsi="Arial" w:cs="Arial"/>
          <w:sz w:val="22"/>
          <w:szCs w:val="22"/>
        </w:rPr>
        <w:t>11</w:t>
      </w:r>
      <w:r w:rsidR="00EC4F98" w:rsidRPr="00CA356B">
        <w:rPr>
          <w:rFonts w:ascii="Arial" w:hAnsi="Arial" w:cs="Arial"/>
          <w:sz w:val="22"/>
          <w:szCs w:val="22"/>
        </w:rPr>
        <w:t>.</w:t>
      </w:r>
    </w:p>
    <w:p w:rsidR="00623329" w:rsidRPr="007C1ADA" w:rsidRDefault="007C1ADA" w:rsidP="00CA356B">
      <w:pPr>
        <w:pStyle w:val="a3"/>
        <w:spacing w:before="195" w:beforeAutospacing="0" w:after="195" w:afterAutospacing="0" w:line="360" w:lineRule="auto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623329" w:rsidRPr="007C1ADA">
        <w:rPr>
          <w:rFonts w:ascii="Arial" w:hAnsi="Arial" w:cs="Arial"/>
          <w:color w:val="303F50"/>
          <w:sz w:val="22"/>
          <w:szCs w:val="22"/>
        </w:rPr>
        <w:t>писания.</w:t>
      </w:r>
    </w:p>
    <w:p w:rsidR="00CA356B" w:rsidRDefault="007C1ADA" w:rsidP="00AA7DA3">
      <w:pPr>
        <w:pStyle w:val="a3"/>
        <w:spacing w:before="195" w:beforeAutospacing="0" w:after="195" w:after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  <w:r w:rsidR="00C93488"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  <w:bookmarkStart w:id="0" w:name="_GoBack"/>
      <w:bookmarkEnd w:id="0"/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72D11"/>
    <w:rsid w:val="0007679E"/>
    <w:rsid w:val="000A01BC"/>
    <w:rsid w:val="000F272C"/>
    <w:rsid w:val="00107A34"/>
    <w:rsid w:val="0011206C"/>
    <w:rsid w:val="00202858"/>
    <w:rsid w:val="00212A34"/>
    <w:rsid w:val="00272616"/>
    <w:rsid w:val="002F267D"/>
    <w:rsid w:val="00355E5D"/>
    <w:rsid w:val="003578E1"/>
    <w:rsid w:val="00365E8B"/>
    <w:rsid w:val="003F5ED8"/>
    <w:rsid w:val="00423CE5"/>
    <w:rsid w:val="00471EBE"/>
    <w:rsid w:val="00475C1D"/>
    <w:rsid w:val="00497AB1"/>
    <w:rsid w:val="004D2485"/>
    <w:rsid w:val="00502665"/>
    <w:rsid w:val="005055B3"/>
    <w:rsid w:val="00531A99"/>
    <w:rsid w:val="00534A8A"/>
    <w:rsid w:val="00542FF7"/>
    <w:rsid w:val="00555EC0"/>
    <w:rsid w:val="00577F7B"/>
    <w:rsid w:val="0058565C"/>
    <w:rsid w:val="00617DA6"/>
    <w:rsid w:val="00623329"/>
    <w:rsid w:val="006738CA"/>
    <w:rsid w:val="006F6020"/>
    <w:rsid w:val="0075348F"/>
    <w:rsid w:val="00764BDF"/>
    <w:rsid w:val="007B38AE"/>
    <w:rsid w:val="007B5859"/>
    <w:rsid w:val="007C1ADA"/>
    <w:rsid w:val="00816247"/>
    <w:rsid w:val="00842A6B"/>
    <w:rsid w:val="0088386D"/>
    <w:rsid w:val="008D153D"/>
    <w:rsid w:val="00922480"/>
    <w:rsid w:val="009374C6"/>
    <w:rsid w:val="009F50EE"/>
    <w:rsid w:val="00A01787"/>
    <w:rsid w:val="00A26E2D"/>
    <w:rsid w:val="00A469CB"/>
    <w:rsid w:val="00A61980"/>
    <w:rsid w:val="00AA7DA3"/>
    <w:rsid w:val="00AC09D9"/>
    <w:rsid w:val="00B3625F"/>
    <w:rsid w:val="00B814AE"/>
    <w:rsid w:val="00BC3D16"/>
    <w:rsid w:val="00BE62BF"/>
    <w:rsid w:val="00C120B7"/>
    <w:rsid w:val="00C6687B"/>
    <w:rsid w:val="00C67B03"/>
    <w:rsid w:val="00C93488"/>
    <w:rsid w:val="00CA356B"/>
    <w:rsid w:val="00CF7AB5"/>
    <w:rsid w:val="00D817F1"/>
    <w:rsid w:val="00DA7792"/>
    <w:rsid w:val="00E23750"/>
    <w:rsid w:val="00E839F3"/>
    <w:rsid w:val="00E922B0"/>
    <w:rsid w:val="00EB1DC9"/>
    <w:rsid w:val="00EC4F98"/>
    <w:rsid w:val="00F375B4"/>
    <w:rsid w:val="00F532F2"/>
    <w:rsid w:val="00F729A2"/>
    <w:rsid w:val="00F73B7E"/>
    <w:rsid w:val="00F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F3AC-03F2-4415-884F-2D4A9099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2023-01-17T12:35:00Z</cp:lastPrinted>
  <dcterms:created xsi:type="dcterms:W3CDTF">2016-08-05T11:49:00Z</dcterms:created>
  <dcterms:modified xsi:type="dcterms:W3CDTF">2023-01-17T12:36:00Z</dcterms:modified>
</cp:coreProperties>
</file>